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BBD53" w14:textId="3F83EE90" w:rsidR="00C2512C" w:rsidRPr="00C2512C" w:rsidRDefault="00C2512C" w:rsidP="00C2512C">
      <w:pPr>
        <w:widowControl/>
        <w:jc w:val="center"/>
        <w:rPr>
          <w:rFonts w:ascii="Helvetica" w:eastAsia="Batang" w:hAnsi="Helvetica" w:cstheme="minorHAnsi"/>
          <w:sz w:val="21"/>
          <w:szCs w:val="22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</w:rPr>
        <w:t>ATTACHMENT H-7</w:t>
      </w:r>
      <w:r w:rsidRPr="00C2512C">
        <w:rPr>
          <w:rFonts w:ascii="Helvetica" w:eastAsia="Batang" w:hAnsi="Helvetica" w:cstheme="minorHAnsi"/>
          <w:sz w:val="21"/>
          <w:szCs w:val="22"/>
        </w:rPr>
        <w:t xml:space="preserve">: </w:t>
      </w:r>
      <w:r w:rsidRPr="00C2512C">
        <w:rPr>
          <w:rFonts w:ascii="Helvetica" w:eastAsia="Batang" w:hAnsi="Helvetica" w:cstheme="minorHAnsi"/>
          <w:b/>
          <w:bCs/>
          <w:sz w:val="21"/>
          <w:szCs w:val="22"/>
        </w:rPr>
        <w:t>APPEAL</w:t>
      </w:r>
      <w:r w:rsidRPr="00C2512C">
        <w:rPr>
          <w:rFonts w:ascii="Helvetica" w:eastAsia="Batang" w:hAnsi="Helvetica" w:cstheme="minorHAnsi"/>
          <w:sz w:val="21"/>
          <w:szCs w:val="22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</w:rPr>
        <w:t>REJECTION NOTICE</w:t>
      </w:r>
    </w:p>
    <w:p w14:paraId="1985F7AF" w14:textId="515CBEAC" w:rsidR="00B04A5D" w:rsidRPr="00C2512C" w:rsidRDefault="00D91063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[COMPANY LETTERHEAD]</w:t>
      </w:r>
    </w:p>
    <w:p w14:paraId="437BA414" w14:textId="77777777" w:rsidR="00242184" w:rsidRPr="00C2512C" w:rsidRDefault="00D91063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[PHONE NUMBER]</w:t>
      </w:r>
    </w:p>
    <w:p w14:paraId="7952733F" w14:textId="77777777" w:rsidR="00242184" w:rsidRPr="00C2512C" w:rsidRDefault="00D91063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[EMAIL ADDRESS]</w:t>
      </w:r>
    </w:p>
    <w:p w14:paraId="6B1C2BE0" w14:textId="77777777" w:rsidR="00242184" w:rsidRPr="00C2512C" w:rsidRDefault="00D91063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[FAX NUMBER]</w:t>
      </w:r>
    </w:p>
    <w:p w14:paraId="32CC111C" w14:textId="77777777" w:rsidR="00242184" w:rsidRPr="00C2512C" w:rsidRDefault="00CF458C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59B925D4" w14:textId="77777777" w:rsidR="00D6621D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EED1ADF" w14:textId="77777777" w:rsidR="00E9080A" w:rsidRPr="00C2512C" w:rsidRDefault="00D91063" w:rsidP="009A3279">
      <w:pPr>
        <w:widowControl/>
        <w:wordWrap w:val="0"/>
        <w:ind w:left="720" w:firstLine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날짜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: __________ </w:t>
      </w:r>
    </w:p>
    <w:p w14:paraId="592CA338" w14:textId="58AFF0AE" w:rsidR="008E441A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[APPLICANT'S NAME AND ADDRESS]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="00C2512C">
        <w:rPr>
          <w:rFonts w:ascii="Helvetica" w:eastAsia="Batang" w:hAnsi="Helvetica" w:cstheme="minorHAnsi"/>
          <w:i/>
          <w:sz w:val="21"/>
          <w:szCs w:val="22"/>
          <w:lang w:eastAsia="ko-KR"/>
        </w:rPr>
        <w:t>(Date)</w:t>
      </w:r>
    </w:p>
    <w:p w14:paraId="207E7CC1" w14:textId="77777777" w:rsidR="00B04A5D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  <w:t xml:space="preserve">             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  <w:t xml:space="preserve">        </w:t>
      </w:r>
    </w:p>
    <w:p w14:paraId="2F84B0AF" w14:textId="77777777" w:rsidR="00B04A5D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07B08BD" w14:textId="77777777" w:rsidR="00B04A5D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회신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: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  <w:t>[PROJECT NAME]</w:t>
      </w:r>
    </w:p>
    <w:p w14:paraId="5B0AE1FF" w14:textId="77777777" w:rsidR="00E9080A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로그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번호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:________</w:t>
      </w:r>
    </w:p>
    <w:p w14:paraId="4B8CDB56" w14:textId="1530C877" w:rsidR="00E9080A" w:rsidRPr="00C2512C" w:rsidRDefault="00C2512C" w:rsidP="00C2512C">
      <w:pPr>
        <w:widowControl/>
        <w:tabs>
          <w:tab w:val="left" w:pos="1745"/>
        </w:tabs>
        <w:wordWrap w:val="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(Log #)</w:t>
      </w:r>
    </w:p>
    <w:p w14:paraId="75C75B10" w14:textId="77777777" w:rsidR="00B04A5D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안녕하십니까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?</w:t>
      </w:r>
    </w:p>
    <w:p w14:paraId="7BFD796F" w14:textId="77777777" w:rsidR="00B04A5D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저희는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상기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명시된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공영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주택에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거주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신청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거부에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제기하는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서신을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접수했습니다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.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저희는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제공한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새로운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정보가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포함된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신청서에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추가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심사를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실시했습니다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.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유감스럽게도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공영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주택의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적격성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지침에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근거하여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다음과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같은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이유로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제기가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거부되었습니다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.</w:t>
      </w:r>
    </w:p>
    <w:p w14:paraId="462884A5" w14:textId="77777777" w:rsidR="00B04A5D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B758862" w14:textId="77777777" w:rsidR="00185848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06FDD44C" w14:textId="77777777" w:rsidR="00170A69" w:rsidRPr="00C2512C" w:rsidRDefault="00D91063" w:rsidP="009A3279">
      <w:pPr>
        <w:widowControl/>
        <w:wordWrap w:val="0"/>
        <w:ind w:left="720" w:hanging="72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zh-CN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1.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소득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가구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규모가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당국의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 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가이드라인에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부합하지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않습니다</w:t>
      </w:r>
      <w:r w:rsidR="003C3B1C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="003C3B1C"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p w14:paraId="52C62008" w14:textId="77777777" w:rsidR="00EE0AE9" w:rsidRPr="00C2512C" w:rsidRDefault="00D91063" w:rsidP="009A3279">
      <w:pPr>
        <w:widowControl/>
        <w:wordWrap w:val="0"/>
        <w:ind w:left="72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첨부된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소득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자격표를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참조하십시오</w:t>
      </w:r>
      <w:r w:rsidRPr="00C2512C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.</w:t>
      </w:r>
    </w:p>
    <w:p w14:paraId="15C7A422" w14:textId="77777777" w:rsidR="00EB770C" w:rsidRPr="00C2512C" w:rsidRDefault="00CF458C" w:rsidP="009A3279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6F05BEF" w14:textId="0CD8002A" w:rsidR="00337094" w:rsidRPr="00C2512C" w:rsidRDefault="00D91063" w:rsidP="009A3279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가구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소득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: _______________  </w:t>
      </w:r>
      <w:r w:rsidR="00C2512C">
        <w:rPr>
          <w:rFonts w:ascii="Helvetica" w:eastAsia="Batang" w:hAnsi="Helvetica" w:cstheme="minorHAnsi"/>
          <w:i/>
          <w:sz w:val="21"/>
          <w:szCs w:val="22"/>
          <w:lang w:eastAsia="ko-KR"/>
        </w:rPr>
        <w:t>(Your household income)</w:t>
      </w:r>
    </w:p>
    <w:p w14:paraId="6E03A069" w14:textId="77777777" w:rsidR="00B22781" w:rsidRPr="00C2512C" w:rsidRDefault="00CF458C" w:rsidP="009A3279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C2DCC04" w14:textId="4311835E" w:rsidR="00B22781" w:rsidRPr="00C2512C" w:rsidRDefault="00D91063" w:rsidP="009A3279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가구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규모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: ______________</w:t>
      </w:r>
      <w:r w:rsidR="00C2512C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="00C2512C">
        <w:rPr>
          <w:rFonts w:ascii="Helvetica" w:eastAsia="Batang" w:hAnsi="Helvetica" w:cstheme="minorHAnsi"/>
          <w:i/>
          <w:sz w:val="21"/>
          <w:szCs w:val="22"/>
          <w:lang w:eastAsia="ko-KR"/>
        </w:rPr>
        <w:t>(Your household size)</w:t>
      </w:r>
    </w:p>
    <w:p w14:paraId="23F87046" w14:textId="77777777" w:rsidR="00EB770C" w:rsidRPr="00C2512C" w:rsidRDefault="00CF458C" w:rsidP="009A3279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0CF7F776" w14:textId="77777777" w:rsidR="00274229" w:rsidRPr="00C2512C" w:rsidRDefault="00D91063" w:rsidP="009A3279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2.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소득은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지속적인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필요를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입증하지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못합니다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5E2F84" w:rsidRPr="00C2512C" w14:paraId="4DEE36A0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1FDD2F07" w14:textId="39720C91" w:rsidR="00274229" w:rsidRPr="00C2512C" w:rsidRDefault="00D91063" w:rsidP="009A3279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자산</w:t>
            </w:r>
            <w:r w:rsidR="00C2512C">
              <w:rPr>
                <w:rFonts w:ascii="Helvetica" w:eastAsia="Batang" w:hAnsi="Helvetica" w:cstheme="minorHAnsi" w:hint="eastAsia"/>
                <w:sz w:val="21"/>
                <w:szCs w:val="22"/>
                <w:lang w:eastAsia="ko-KR"/>
              </w:rPr>
              <w:t xml:space="preserve">   </w:t>
            </w:r>
            <w:r w:rsidR="00C2512C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(Assets)</w:t>
            </w:r>
          </w:p>
          <w:p w14:paraId="0361EC20" w14:textId="6E352133" w:rsidR="00274229" w:rsidRPr="00C2512C" w:rsidRDefault="00D91063" w:rsidP="009A3279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부동산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소유권</w:t>
            </w:r>
            <w:r w:rsidR="009F0D72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="009F0D72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(Property ownership)</w:t>
            </w:r>
          </w:p>
          <w:p w14:paraId="0E4D7E2D" w14:textId="4D27E54E" w:rsidR="00274229" w:rsidRPr="00C2512C" w:rsidRDefault="00D91063" w:rsidP="009A3279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기타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:</w:t>
            </w:r>
            <w:r w:rsidR="009F0D72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  </w:t>
            </w:r>
            <w:r w:rsidR="009F0D72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(Other)</w:t>
            </w:r>
          </w:p>
        </w:tc>
      </w:tr>
      <w:tr w:rsidR="005E2F84" w:rsidRPr="00C2512C" w14:paraId="461B8A4B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46B26D65" w14:textId="77777777" w:rsidR="005A37F1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2995277B" w14:textId="77777777" w:rsidR="00B22781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5A18510E" w14:textId="77777777" w:rsidR="002D6390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3.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전과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기록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조회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: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p w14:paraId="71EA68D7" w14:textId="78DDE97F" w:rsidR="00A35808" w:rsidRPr="009F0D72" w:rsidRDefault="009F0D72" w:rsidP="009A3279">
      <w:pPr>
        <w:widowControl/>
        <w:wordWrap w:val="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(Criminal background check)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2F84" w:rsidRPr="00C2512C" w14:paraId="453A1005" w14:textId="77777777" w:rsidTr="00F8671B">
        <w:tc>
          <w:tcPr>
            <w:tcW w:w="8028" w:type="dxa"/>
          </w:tcPr>
          <w:p w14:paraId="48C4E961" w14:textId="77777777" w:rsidR="00185848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5F856B3A" w14:textId="77777777" w:rsidR="00185848" w:rsidRPr="00C2512C" w:rsidRDefault="00CF458C" w:rsidP="009A3279">
      <w:pPr>
        <w:widowControl/>
        <w:wordWrap w:val="0"/>
        <w:ind w:left="1440" w:hanging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C6F80FD" w14:textId="77777777" w:rsidR="00F8671B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4.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신청서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서류에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불일치하는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정보가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포함되는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것으로</w:t>
      </w:r>
      <w:r w:rsidR="006B70C6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확인되었습니다</w:t>
      </w:r>
      <w:r w:rsidR="006B70C6"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</w:p>
    <w:p w14:paraId="7CB4397B" w14:textId="1256222F" w:rsidR="0077124E" w:rsidRPr="009F0D72" w:rsidRDefault="009F0D72" w:rsidP="009A3279">
      <w:pPr>
        <w:widowControl/>
        <w:wordWrap w:val="0"/>
        <w:ind w:firstLine="144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2F84" w:rsidRPr="00C2512C" w14:paraId="1DF3D3AE" w14:textId="77777777" w:rsidTr="00F8671B">
        <w:tc>
          <w:tcPr>
            <w:tcW w:w="8028" w:type="dxa"/>
          </w:tcPr>
          <w:p w14:paraId="290E2024" w14:textId="77777777" w:rsidR="00185848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72A4B498" w14:textId="390BF89B" w:rsidR="00ED03CD" w:rsidRPr="00C2512C" w:rsidRDefault="00CF458C" w:rsidP="009F0D72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E0CA94B" w14:textId="1AF9C4E4" w:rsidR="0077124E" w:rsidRPr="008F7330" w:rsidRDefault="00D91063" w:rsidP="008F7330">
      <w:pPr>
        <w:widowControl/>
        <w:tabs>
          <w:tab w:val="left" w:pos="728"/>
        </w:tabs>
        <w:wordWrap w:val="0"/>
        <w:ind w:left="1440" w:hanging="144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5.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당국에서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수립한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가구의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정의에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부합하지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않습니다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따라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="006B70C6" w:rsidRPr="00C2512C">
        <w:rPr>
          <w:rFonts w:ascii="Helvetica" w:eastAsia="Batang" w:hAnsi="Helvetica" w:cstheme="minorHAnsi"/>
          <w:sz w:val="21"/>
          <w:szCs w:val="22"/>
          <w:lang w:eastAsia="ko-KR"/>
        </w:rPr>
        <w:t>귀하는</w:t>
      </w:r>
      <w:r w:rsidR="006B70C6"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6B70C6" w:rsidRPr="00C2512C">
        <w:rPr>
          <w:rFonts w:ascii="Helvetica" w:eastAsia="Batang" w:hAnsi="Helvetica" w:cstheme="minorHAnsi"/>
          <w:sz w:val="21"/>
          <w:szCs w:val="22"/>
          <w:lang w:eastAsia="ko-KR"/>
        </w:rPr>
        <w:t>이</w:t>
      </w:r>
      <w:r w:rsidR="00FC5ACD" w:rsidRPr="00C2512C">
        <w:rPr>
          <w:rFonts w:ascii="Helvetica" w:eastAsia="Batang" w:hAnsi="Helvetica" w:cstheme="minorHAnsi"/>
          <w:sz w:val="21"/>
          <w:szCs w:val="22"/>
          <w:lang w:eastAsia="zh-CN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프로그램의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자격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대상이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아닙니다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. </w:t>
      </w:r>
      <w:r w:rsidR="008F6EAD">
        <w:rPr>
          <w:rFonts w:ascii="Helvetica" w:eastAsia="Batang" w:hAnsi="Helvetica" w:cstheme="minorHAnsi"/>
          <w:sz w:val="21"/>
          <w:szCs w:val="22"/>
          <w:lang w:eastAsia="ko-KR"/>
        </w:rPr>
        <w:t xml:space="preserve">  </w:t>
      </w:r>
      <w:r w:rsidR="008F6EAD">
        <w:rPr>
          <w:rFonts w:ascii="Helvetica" w:eastAsia="Batang" w:hAnsi="Helvetica" w:cstheme="minorHAnsi"/>
          <w:i/>
          <w:sz w:val="21"/>
          <w:szCs w:val="22"/>
          <w:lang w:eastAsia="ko-KR"/>
        </w:rPr>
        <w:t>(</w:t>
      </w:r>
      <w:r w:rsidR="008F7330">
        <w:rPr>
          <w:rFonts w:ascii="Helvetica" w:eastAsia="Batang" w:hAnsi="Helvetica" w:cstheme="minorHAnsi"/>
          <w:i/>
          <w:sz w:val="21"/>
          <w:szCs w:val="22"/>
          <w:lang w:eastAsia="ko-KR"/>
        </w:rPr>
        <w:t>Household composition</w:t>
      </w:r>
      <w:r w:rsidR="008F6EAD">
        <w:rPr>
          <w:rFonts w:ascii="Helvetica" w:eastAsia="Batang" w:hAnsi="Helvetica" w:cstheme="minorHAnsi"/>
          <w:i/>
          <w:sz w:val="21"/>
          <w:szCs w:val="22"/>
          <w:lang w:eastAsia="ko-KR"/>
        </w:rPr>
        <w:t>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2F84" w:rsidRPr="00C2512C" w14:paraId="1D635001" w14:textId="77777777" w:rsidTr="00F8671B">
        <w:tc>
          <w:tcPr>
            <w:tcW w:w="8028" w:type="dxa"/>
          </w:tcPr>
          <w:p w14:paraId="36C7786A" w14:textId="77777777" w:rsidR="00185848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0600F382" w14:textId="77777777" w:rsidR="00B04A5D" w:rsidRPr="00C2512C" w:rsidRDefault="00CF458C" w:rsidP="009A3279">
      <w:pPr>
        <w:widowControl/>
        <w:wordWrap w:val="0"/>
        <w:ind w:left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6D8A7E18" w14:textId="2CFB6CD3" w:rsidR="009822A1" w:rsidRPr="00C2512C" w:rsidRDefault="00D91063" w:rsidP="009A3279">
      <w:pPr>
        <w:widowControl/>
        <w:tabs>
          <w:tab w:val="left" w:pos="728"/>
        </w:tabs>
        <w:wordWrap w:val="0"/>
        <w:ind w:left="1440" w:hanging="144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6.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제기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증빙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10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일의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제기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기간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내에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제출되지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않았습니다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="008F7330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8F7330" w:rsidRPr="008F7330"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  <w:t>(Appeal not submitted within 10 business days)</w:t>
      </w:r>
    </w:p>
    <w:p w14:paraId="75143D93" w14:textId="77777777" w:rsidR="009822A1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248B2F1C" w14:textId="77777777" w:rsidR="009822A1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0A9AFEA5" w14:textId="77777777" w:rsidR="00F8671B" w:rsidRPr="00C2512C" w:rsidRDefault="00D91063" w:rsidP="009A3279">
      <w:pPr>
        <w:widowControl/>
        <w:tabs>
          <w:tab w:val="left" w:pos="728"/>
        </w:tabs>
        <w:wordWrap w:val="0"/>
        <w:ind w:left="1440" w:hanging="144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7.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마감일까지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제출하지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않았거나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확실히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작성된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제출하지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못한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경우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</w:p>
    <w:p w14:paraId="7727BFA1" w14:textId="56259EA7" w:rsidR="0077124E" w:rsidRPr="008F7330" w:rsidRDefault="008F7330" w:rsidP="008F7330">
      <w:pPr>
        <w:widowControl/>
        <w:ind w:left="720" w:firstLine="720"/>
        <w:jc w:val="both"/>
        <w:rPr>
          <w:rFonts w:ascii="Helvetica" w:hAnsi="Helvetica" w:cstheme="minorHAnsi"/>
          <w:i/>
          <w:iCs/>
          <w:sz w:val="20"/>
          <w:szCs w:val="20"/>
          <w:lang w:val="es-US"/>
        </w:rPr>
      </w:pPr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Failure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to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submit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documentation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2F84" w:rsidRPr="00C2512C" w14:paraId="5E20D723" w14:textId="77777777" w:rsidTr="00F8671B">
        <w:tc>
          <w:tcPr>
            <w:tcW w:w="8028" w:type="dxa"/>
          </w:tcPr>
          <w:p w14:paraId="4AEF6C76" w14:textId="77777777" w:rsidR="00082085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bookmarkStart w:id="0" w:name="_GoBack"/>
          </w:p>
        </w:tc>
      </w:tr>
      <w:bookmarkEnd w:id="0"/>
    </w:tbl>
    <w:p w14:paraId="2CEA459D" w14:textId="77777777" w:rsidR="00274229" w:rsidRPr="00C2512C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327D6117" w14:textId="11D347B9" w:rsidR="00274229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lastRenderedPageBreak/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8.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신용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*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p w14:paraId="26A8DCA9" w14:textId="7173368E" w:rsidR="000C2B4B" w:rsidRPr="000C2B4B" w:rsidRDefault="000C2B4B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(Credit)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5E2F84" w:rsidRPr="00602597" w14:paraId="27E45657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6FE8AE3D" w14:textId="614E6863" w:rsidR="00274229" w:rsidRPr="002A3E80" w:rsidRDefault="00D91063" w:rsidP="009A3279">
            <w:pPr>
              <w:widowControl/>
              <w:numPr>
                <w:ilvl w:val="0"/>
                <w:numId w:val="2"/>
              </w:numPr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</w:pP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지난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12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개월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이내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발생한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파산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신청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건</w:t>
            </w:r>
            <w:r w:rsidR="008F7330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8F733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="008F733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 w:rsidR="008F733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4C71478E" w14:textId="7AF11C6B" w:rsidR="00274229" w:rsidRPr="002A3E80" w:rsidRDefault="00D91063" w:rsidP="009A3279">
            <w:pPr>
              <w:widowControl/>
              <w:numPr>
                <w:ilvl w:val="0"/>
                <w:numId w:val="2"/>
              </w:numPr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</w:pP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연체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,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징수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,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피해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보상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및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유치권이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$5,000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를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초과할</w:t>
            </w:r>
            <w:r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경우</w:t>
            </w:r>
            <w:r w:rsidR="008F7330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 </w:t>
            </w:r>
            <w:r w:rsidR="008F7330" w:rsidRPr="002A3E80">
              <w:rPr>
                <w:rFonts w:asciiTheme="minorHAnsi" w:hAnsiTheme="minorHAnsi" w:cstheme="minorHAnsi"/>
                <w:szCs w:val="22"/>
                <w:lang w:val="es-AR" w:eastAsia="zh-CN"/>
              </w:rPr>
              <w:t>(</w:t>
            </w:r>
            <w:proofErr w:type="spellStart"/>
            <w:r w:rsidR="008F733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 w:rsidR="008F733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30D2F3EB" w14:textId="77777777" w:rsidR="00274229" w:rsidRPr="002A3E80" w:rsidRDefault="00CF458C" w:rsidP="009A3279">
            <w:pPr>
              <w:widowControl/>
              <w:wordWrap w:val="0"/>
              <w:ind w:left="720"/>
              <w:jc w:val="both"/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</w:pPr>
          </w:p>
        </w:tc>
      </w:tr>
      <w:tr w:rsidR="005E2F84" w:rsidRPr="00602597" w14:paraId="6C9B4F95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7DD10485" w14:textId="6857D301" w:rsidR="005C3A23" w:rsidRPr="002A3E80" w:rsidRDefault="00602597" w:rsidP="009A3279">
            <w:pPr>
              <w:widowControl/>
              <w:wordWrap w:val="0"/>
              <w:ind w:left="90"/>
              <w:jc w:val="both"/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</w:pPr>
            <w:r>
              <w:rPr>
                <w:rFonts w:ascii="Helvetica" w:eastAsia="Batang" w:hAnsi="Helvetica" w:cstheme="minorHAnsi" w:hint="eastAsia"/>
                <w:sz w:val="21"/>
                <w:szCs w:val="22"/>
                <w:lang w:eastAsia="ko-KR"/>
              </w:rPr>
              <w:t>*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뉴욕시는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금융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지원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센터를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설립하여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귀하의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신용을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높이는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데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도움이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될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무료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제공합니다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.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상담사는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또한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귀하의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채무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및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채무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추심과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월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임대료를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절감하는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방법을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해결하도록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지원해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드립니다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>. 311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로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전화하시어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향후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주택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추첨과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관련해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보다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잘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대비할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수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있도록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상담사와의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무료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약속을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정하실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것을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권장해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 xml:space="preserve"> </w:t>
            </w:r>
            <w:r w:rsidR="00D91063" w:rsidRPr="00C2512C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드립니다</w:t>
            </w:r>
            <w:r w:rsidR="00D91063" w:rsidRPr="002A3E80"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  <w:t>.</w:t>
            </w:r>
          </w:p>
          <w:p w14:paraId="56A75601" w14:textId="77777777" w:rsidR="00274229" w:rsidRPr="002A3E80" w:rsidRDefault="00CF458C" w:rsidP="009A3279">
            <w:pPr>
              <w:widowControl/>
              <w:wordWrap w:val="0"/>
              <w:ind w:left="720"/>
              <w:jc w:val="both"/>
              <w:rPr>
                <w:rFonts w:ascii="Helvetica" w:eastAsia="Batang" w:hAnsi="Helvetica" w:cstheme="minorHAnsi"/>
                <w:sz w:val="21"/>
                <w:szCs w:val="22"/>
                <w:lang w:val="es-AR" w:eastAsia="ko-KR"/>
              </w:rPr>
            </w:pPr>
          </w:p>
        </w:tc>
      </w:tr>
    </w:tbl>
    <w:p w14:paraId="1D490490" w14:textId="77777777" w:rsidR="00334BF6" w:rsidRPr="002A3E80" w:rsidRDefault="00CF458C" w:rsidP="009A3279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val="es-AR" w:eastAsia="ko-KR"/>
        </w:rPr>
      </w:pPr>
    </w:p>
    <w:p w14:paraId="1540BE7D" w14:textId="77777777" w:rsidR="009E47D3" w:rsidRPr="00C2512C" w:rsidRDefault="00D91063" w:rsidP="009A3279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9.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기타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:</w:t>
      </w:r>
    </w:p>
    <w:p w14:paraId="2B87032B" w14:textId="1B67EDDC" w:rsidR="009F0D72" w:rsidRPr="009F0D72" w:rsidRDefault="009F0D72" w:rsidP="009A3279">
      <w:pPr>
        <w:widowControl/>
        <w:wordWrap w:val="0"/>
        <w:jc w:val="both"/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2F84" w:rsidRPr="00C2512C" w14:paraId="095FFDEC" w14:textId="77777777" w:rsidTr="00F8671B">
        <w:tc>
          <w:tcPr>
            <w:tcW w:w="8028" w:type="dxa"/>
          </w:tcPr>
          <w:p w14:paraId="5FE9048A" w14:textId="77777777" w:rsidR="009E47D3" w:rsidRPr="00C2512C" w:rsidRDefault="00CF458C" w:rsidP="009A3279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429D0DC4" w14:textId="77777777" w:rsidR="00327848" w:rsidRPr="00C2512C" w:rsidRDefault="00CF458C" w:rsidP="009A3279">
      <w:pPr>
        <w:widowControl/>
        <w:wordWrap w:val="0"/>
        <w:spacing w:after="3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E25F98A" w14:textId="77777777" w:rsidR="00B931A7" w:rsidRPr="00C2512C" w:rsidRDefault="00D91063" w:rsidP="009A3279">
      <w:pPr>
        <w:widowControl/>
        <w:wordWrap w:val="0"/>
        <w:spacing w:after="3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신청이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잘못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접수되었다고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판단되었을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경우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서한의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소인이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찍힌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날짜로부터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근무일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기준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5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이내에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페이지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하단에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표시된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기관에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서면으로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서류를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제출할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있습니다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.  </w:t>
      </w:r>
    </w:p>
    <w:p w14:paraId="31E2D4BD" w14:textId="77777777" w:rsidR="00B931A7" w:rsidRPr="00C2512C" w:rsidRDefault="00D91063" w:rsidP="002258A9">
      <w:pPr>
        <w:widowControl/>
        <w:wordWrap w:val="0"/>
        <w:spacing w:before="240" w:after="3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해당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신청에는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본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통지문의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사본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,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해당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오류로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거부된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이유에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대한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서면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내용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그러한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내용을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뒷받침하는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포함되어야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합니다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.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다음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문건의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사본을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최대한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많이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포함시키십시오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.</w:t>
      </w:r>
    </w:p>
    <w:p w14:paraId="66081393" w14:textId="77777777" w:rsidR="00B931A7" w:rsidRPr="00C2512C" w:rsidRDefault="00D91063" w:rsidP="009A3279">
      <w:pPr>
        <w:pStyle w:val="ListParagraph"/>
        <w:widowControl/>
        <w:numPr>
          <w:ilvl w:val="0"/>
          <w:numId w:val="1"/>
        </w:numPr>
        <w:wordWrap w:val="0"/>
        <w:spacing w:after="30"/>
        <w:contextualSpacing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부동산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소유주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관리자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대리인으로부터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받은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1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차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거부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통지서</w:t>
      </w:r>
    </w:p>
    <w:p w14:paraId="5EE3E217" w14:textId="77777777" w:rsidR="00B931A7" w:rsidRPr="00C2512C" w:rsidRDefault="00D91063" w:rsidP="009A3279">
      <w:pPr>
        <w:pStyle w:val="ListParagraph"/>
        <w:widowControl/>
        <w:numPr>
          <w:ilvl w:val="0"/>
          <w:numId w:val="1"/>
        </w:numPr>
        <w:wordWrap w:val="0"/>
        <w:spacing w:after="30"/>
        <w:contextualSpacing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소유주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관리자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대리인에게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보낸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신청서</w:t>
      </w:r>
    </w:p>
    <w:p w14:paraId="67657793" w14:textId="77777777" w:rsidR="00B931A7" w:rsidRPr="00C2512C" w:rsidRDefault="00D91063" w:rsidP="009A3279">
      <w:pPr>
        <w:pStyle w:val="ListParagraph"/>
        <w:widowControl/>
        <w:numPr>
          <w:ilvl w:val="0"/>
          <w:numId w:val="1"/>
        </w:numPr>
        <w:wordWrap w:val="0"/>
        <w:spacing w:after="30"/>
        <w:contextualSpacing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제기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서한을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소유자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관리자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대리인에게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보낸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모든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정보</w:t>
      </w:r>
    </w:p>
    <w:p w14:paraId="3AA93FD5" w14:textId="77777777" w:rsidR="00B931A7" w:rsidRPr="00C2512C" w:rsidRDefault="00D91063" w:rsidP="009A3279">
      <w:pPr>
        <w:pStyle w:val="ListParagraph"/>
        <w:widowControl/>
        <w:numPr>
          <w:ilvl w:val="0"/>
          <w:numId w:val="1"/>
        </w:numPr>
        <w:wordWrap w:val="0"/>
        <w:spacing w:after="30"/>
        <w:contextualSpacing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해당될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경우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설명을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뒷받침하는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추가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또는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정보</w:t>
      </w:r>
    </w:p>
    <w:p w14:paraId="0A02AAC5" w14:textId="77777777" w:rsidR="00B931A7" w:rsidRPr="00C2512C" w:rsidRDefault="00CF458C" w:rsidP="009A3279">
      <w:pPr>
        <w:widowControl/>
        <w:wordWrap w:val="0"/>
        <w:ind w:left="1440" w:hanging="72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35DF99F" w14:textId="77777777" w:rsidR="00B931A7" w:rsidRPr="00C2512C" w:rsidRDefault="00D91063" w:rsidP="009A3279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완전한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설명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및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지원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서류가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포함되지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않은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이의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신청에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대해서는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고려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대상이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될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수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없습니다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.</w:t>
      </w:r>
    </w:p>
    <w:p w14:paraId="673E0920" w14:textId="77777777" w:rsidR="00B931A7" w:rsidRPr="00C2512C" w:rsidRDefault="00CF458C" w:rsidP="009A3279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51F0EB96" w14:textId="77777777" w:rsidR="00B931A7" w:rsidRPr="00C2512C" w:rsidRDefault="00CF458C" w:rsidP="009A3279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28AC6F7" w14:textId="77777777" w:rsidR="00B931A7" w:rsidRPr="00C2512C" w:rsidRDefault="00D91063" w:rsidP="009A3279">
      <w:pPr>
        <w:widowControl/>
        <w:wordWrap w:val="0"/>
        <w:ind w:left="1440" w:hanging="720"/>
        <w:rPr>
          <w:rFonts w:ascii="Helvetica" w:eastAsia="Batang" w:hAnsi="Helvetica" w:cstheme="minorHAnsi"/>
          <w:sz w:val="21"/>
          <w:szCs w:val="22"/>
          <w:u w:val="single"/>
          <w:lang w:eastAsia="ko-KR"/>
        </w:rPr>
      </w:pPr>
      <w:r w:rsidRPr="00C2512C">
        <w:rPr>
          <w:rFonts w:ascii="Helvetica" w:eastAsia="Batang" w:hAnsi="Helvetica" w:cstheme="minorHAnsi"/>
          <w:sz w:val="36"/>
          <w:szCs w:val="40"/>
          <w:lang w:eastAsia="ko-KR"/>
        </w:rPr>
        <w:sym w:font="Wingdings 2" w:char="F02A"/>
      </w:r>
      <w:r w:rsidRPr="00C2512C">
        <w:rPr>
          <w:rFonts w:ascii="Helvetica" w:eastAsia="Batang" w:hAnsi="Helvetica" w:cstheme="minorHAnsi"/>
          <w:sz w:val="36"/>
          <w:szCs w:val="40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뉴욕시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주택보전개발부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(New York City Department of Housing Preservation and Development, HPD)</w:t>
      </w:r>
      <w:r w:rsidRPr="00C2512C">
        <w:rPr>
          <w:rFonts w:ascii="Helvetica" w:eastAsia="Batang" w:hAnsi="Helvetica" w:cstheme="minorHAnsi"/>
          <w:sz w:val="21"/>
          <w:szCs w:val="22"/>
          <w:u w:val="single"/>
          <w:lang w:eastAsia="ko-KR"/>
        </w:rPr>
        <w:t xml:space="preserve"> </w:t>
      </w:r>
    </w:p>
    <w:p w14:paraId="40FFB3AB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이메일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: hpdcompliance@hpd.nyc.gov </w:t>
      </w:r>
    </w:p>
    <w:p w14:paraId="2C9C7AF8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Attn: Marketing Unit</w:t>
      </w:r>
    </w:p>
    <w:p w14:paraId="0A263964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100 Gold Street </w:t>
      </w:r>
    </w:p>
    <w:p w14:paraId="777454C4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Section 7-K</w:t>
      </w:r>
    </w:p>
    <w:p w14:paraId="44E4E02F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New York, NY 10038</w:t>
      </w:r>
    </w:p>
    <w:p w14:paraId="1B794404" w14:textId="77777777" w:rsidR="00B931A7" w:rsidRPr="00C2512C" w:rsidRDefault="00CF458C" w:rsidP="009A3279">
      <w:pPr>
        <w:widowControl/>
        <w:wordWrap w:val="0"/>
        <w:ind w:left="1440" w:hanging="72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633183C" w14:textId="77777777" w:rsidR="00B931A7" w:rsidRPr="00C2512C" w:rsidRDefault="00D91063" w:rsidP="009A3279">
      <w:pPr>
        <w:widowControl/>
        <w:wordWrap w:val="0"/>
        <w:ind w:left="1440" w:hanging="72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36"/>
          <w:szCs w:val="40"/>
          <w:lang w:eastAsia="ko-KR"/>
        </w:rPr>
        <w:sym w:font="Wingdings 2" w:char="F02A"/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뉴욕시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주택개발공사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(New York City Housing Development Corporation (HDC))</w:t>
      </w:r>
    </w:p>
    <w:p w14:paraId="413573EA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이메일</w:t>
      </w:r>
      <w:r w:rsidRPr="00C2512C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: hdccompliance@nychdc.com</w:t>
      </w:r>
    </w:p>
    <w:p w14:paraId="3AACA1BD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Attn: Marketing Department</w:t>
      </w:r>
    </w:p>
    <w:p w14:paraId="0BC59F50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110 William Street</w:t>
      </w:r>
    </w:p>
    <w:p w14:paraId="377D76C3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10</w:t>
      </w:r>
      <w:r w:rsidRPr="00C2512C">
        <w:rPr>
          <w:rFonts w:ascii="Helvetica" w:eastAsia="Batang" w:hAnsi="Helvetica" w:cstheme="minorHAnsi"/>
          <w:sz w:val="21"/>
          <w:szCs w:val="22"/>
          <w:vertAlign w:val="superscript"/>
          <w:lang w:eastAsia="ko-KR"/>
        </w:rPr>
        <w:t>th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 xml:space="preserve"> Floor</w:t>
      </w:r>
    </w:p>
    <w:p w14:paraId="6341E13E" w14:textId="77777777" w:rsidR="00B931A7" w:rsidRPr="00C2512C" w:rsidRDefault="00D91063" w:rsidP="009A3279">
      <w:pPr>
        <w:widowControl/>
        <w:wordWrap w:val="0"/>
        <w:ind w:left="1440" w:hanging="27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New York, NY 10038</w:t>
      </w:r>
    </w:p>
    <w:p w14:paraId="716AEF85" w14:textId="77777777" w:rsidR="00B04A5D" w:rsidRPr="00C2512C" w:rsidRDefault="00CF458C" w:rsidP="009A3279">
      <w:pPr>
        <w:widowControl/>
        <w:wordWrap w:val="0"/>
        <w:ind w:left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E73C604" w14:textId="77777777" w:rsidR="00B04A5D" w:rsidRPr="00C2512C" w:rsidRDefault="00D91063" w:rsidP="009A3279">
      <w:pPr>
        <w:widowControl/>
        <w:wordWrap w:val="0"/>
        <w:ind w:firstLine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감사합니다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.</w:t>
      </w:r>
    </w:p>
    <w:p w14:paraId="2A80554E" w14:textId="77777777" w:rsidR="00B04A5D" w:rsidRPr="00C2512C" w:rsidRDefault="00CF458C" w:rsidP="009A3279">
      <w:pPr>
        <w:widowControl/>
        <w:wordWrap w:val="0"/>
        <w:ind w:left="720"/>
        <w:jc w:val="right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855609D" w14:textId="77777777" w:rsidR="00ED5002" w:rsidRPr="00C2512C" w:rsidRDefault="00CF458C" w:rsidP="009A3279">
      <w:pPr>
        <w:widowControl/>
        <w:wordWrap w:val="0"/>
        <w:ind w:left="720"/>
        <w:jc w:val="right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E682142" w14:textId="77777777" w:rsidR="00ED5002" w:rsidRPr="00C2512C" w:rsidRDefault="00CF458C" w:rsidP="009A3279">
      <w:pPr>
        <w:widowControl/>
        <w:wordWrap w:val="0"/>
        <w:ind w:left="720"/>
        <w:jc w:val="right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BD099A0" w14:textId="77777777" w:rsidR="00DA79D1" w:rsidRPr="00C2512C" w:rsidRDefault="00D91063" w:rsidP="009A3279">
      <w:pPr>
        <w:widowControl/>
        <w:wordWrap w:val="0"/>
        <w:ind w:left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[NAME]</w:t>
      </w:r>
    </w:p>
    <w:p w14:paraId="2CA24EE4" w14:textId="77777777" w:rsidR="00B04A5D" w:rsidRPr="00C2512C" w:rsidRDefault="00D91063" w:rsidP="009A3279">
      <w:pPr>
        <w:widowControl/>
        <w:wordWrap w:val="0"/>
        <w:ind w:left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소유주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/</w:t>
      </w:r>
      <w:r w:rsidRPr="00C2512C">
        <w:rPr>
          <w:rFonts w:ascii="Helvetica" w:eastAsia="Batang" w:hAnsi="Helvetica" w:cstheme="minorHAnsi"/>
          <w:sz w:val="21"/>
          <w:szCs w:val="22"/>
          <w:lang w:eastAsia="ko-KR"/>
        </w:rPr>
        <w:t>관리자</w:t>
      </w:r>
    </w:p>
    <w:p w14:paraId="69B94A68" w14:textId="77777777" w:rsidR="00811A1D" w:rsidRPr="00C2512C" w:rsidRDefault="00CF458C" w:rsidP="009A3279">
      <w:pPr>
        <w:widowControl/>
        <w:wordWrap w:val="0"/>
        <w:ind w:left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04685FDC" w14:textId="77777777" w:rsidR="008E441A" w:rsidRPr="00C2512C" w:rsidRDefault="00CF458C" w:rsidP="009A3279">
      <w:pPr>
        <w:tabs>
          <w:tab w:val="left" w:pos="0"/>
        </w:tabs>
        <w:wordWrap w:val="0"/>
        <w:jc w:val="center"/>
        <w:rPr>
          <w:rFonts w:ascii="Helvetica" w:eastAsia="Batang" w:hAnsi="Helvetica" w:cstheme="minorHAnsi"/>
          <w:b/>
          <w:color w:val="FF0000"/>
          <w:sz w:val="21"/>
          <w:szCs w:val="22"/>
          <w:lang w:eastAsia="ko-KR"/>
        </w:rPr>
      </w:pPr>
    </w:p>
    <w:p w14:paraId="333239DD" w14:textId="3674EA39" w:rsidR="00000608" w:rsidRPr="00C2512C" w:rsidRDefault="00D91063" w:rsidP="0080036F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  <w:r w:rsidRPr="00C2512C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[INSERT </w:t>
      </w:r>
      <w:r w:rsidR="002258A9" w:rsidRPr="00C2512C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KOREAN</w:t>
      </w:r>
      <w:r w:rsidRPr="00C2512C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HOUSEHOLD SIZE AND INCOME CHART BELOW OR ATTACH </w:t>
      </w:r>
      <w:r w:rsidR="0080036F" w:rsidRPr="00C2512C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KOREAN</w:t>
      </w:r>
      <w:r w:rsidRPr="00C2512C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C2512C">
        <w:rPr>
          <w:rFonts w:ascii="Helvetica" w:eastAsia="Batang" w:hAnsi="Helvetica" w:cs="Calibri"/>
          <w:b/>
          <w:bCs/>
          <w:sz w:val="21"/>
          <w:szCs w:val="22"/>
          <w:lang w:eastAsia="ko-KR"/>
        </w:rPr>
        <w:lastRenderedPageBreak/>
        <w:t xml:space="preserve">PROJECT ADVERTISEMENT] </w:t>
      </w:r>
    </w:p>
    <w:p w14:paraId="28E29CF1" w14:textId="77777777" w:rsidR="007735F0" w:rsidRPr="00C2512C" w:rsidRDefault="00CF458C" w:rsidP="009A3279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18AB923C" w14:textId="77777777" w:rsidR="007735F0" w:rsidRPr="00C2512C" w:rsidRDefault="00CF458C" w:rsidP="009A3279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0915C29F" w14:textId="77777777" w:rsidR="007735F0" w:rsidRPr="00C2512C" w:rsidRDefault="00CF458C" w:rsidP="009A3279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22D7F16E" w14:textId="77777777" w:rsidR="007735F0" w:rsidRPr="00C2512C" w:rsidRDefault="00CF458C" w:rsidP="009A3279">
      <w:pPr>
        <w:tabs>
          <w:tab w:val="left" w:pos="0"/>
        </w:tabs>
        <w:wordWrap w:val="0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5155CE1E" w14:textId="77777777" w:rsidR="00B931A7" w:rsidRPr="00C2512C" w:rsidRDefault="00CF458C" w:rsidP="009A3279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</w:p>
    <w:sectPr w:rsidR="00B931A7" w:rsidRPr="00C2512C" w:rsidSect="00016F03">
      <w:headerReference w:type="default" r:id="rId8"/>
      <w:footerReference w:type="default" r:id="rId9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455DF" w14:textId="77777777" w:rsidR="00B5313E" w:rsidRDefault="00B5313E">
      <w:r>
        <w:separator/>
      </w:r>
    </w:p>
  </w:endnote>
  <w:endnote w:type="continuationSeparator" w:id="0">
    <w:p w14:paraId="51D497E2" w14:textId="77777777" w:rsidR="00B5313E" w:rsidRDefault="00B53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BA601" w14:textId="77777777" w:rsidR="009F0D72" w:rsidRDefault="009F0D72" w:rsidP="00E12993">
    <w:pPr>
      <w:pStyle w:val="Footer"/>
      <w:rPr>
        <w:rFonts w:ascii="Helvetica" w:eastAsia="Batang" w:hAnsi="Helvetica"/>
        <w:noProof/>
        <w:sz w:val="20"/>
        <w:szCs w:val="20"/>
        <w:lang w:eastAsia="ko"/>
      </w:rPr>
    </w:pPr>
  </w:p>
  <w:p w14:paraId="4D80645F" w14:textId="661B79C7" w:rsidR="007C50CC" w:rsidRPr="009F0D72" w:rsidRDefault="00D91063" w:rsidP="00E12993">
    <w:pPr>
      <w:pStyle w:val="Footer"/>
      <w:rPr>
        <w:rFonts w:ascii="Helvetica" w:eastAsia="Batang" w:hAnsi="Helvetica" w:cstheme="minorHAnsi"/>
        <w:sz w:val="20"/>
        <w:szCs w:val="20"/>
      </w:rPr>
    </w:pPr>
    <w:r w:rsidRPr="009F0D72">
      <w:rPr>
        <w:rFonts w:ascii="Helvetica" w:eastAsia="Batang" w:hAnsi="Helvetic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E68889" wp14:editId="6310D9D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808506" name="accessible icon 201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993" w:rsidRPr="009F0D72">
      <w:rPr>
        <w:rFonts w:ascii="Helvetica" w:eastAsia="Batang" w:hAnsi="Helvetica"/>
        <w:noProof/>
        <w:sz w:val="20"/>
        <w:szCs w:val="20"/>
        <w:lang w:eastAsia="ko"/>
      </w:rPr>
      <w:t>KOREAN</w:t>
    </w:r>
    <w:r w:rsidRPr="009F0D72">
      <w:rPr>
        <w:rFonts w:ascii="Helvetica" w:eastAsia="Batang" w:hAnsi="Helvetica"/>
        <w:sz w:val="20"/>
        <w:szCs w:val="20"/>
        <w:lang w:eastAsia="ko"/>
      </w:rPr>
      <w:t xml:space="preserve"> </w:t>
    </w:r>
    <w:r w:rsidR="009F0D72" w:rsidRPr="009F0D72">
      <w:rPr>
        <w:rFonts w:ascii="Helvetica" w:eastAsia="Batang" w:hAnsi="Helvetica"/>
        <w:sz w:val="20"/>
        <w:szCs w:val="20"/>
        <w:lang w:eastAsia="ko"/>
      </w:rPr>
      <w:t xml:space="preserve">APPEAL </w:t>
    </w:r>
    <w:r w:rsidRPr="009F0D72">
      <w:rPr>
        <w:rFonts w:ascii="Helvetica" w:eastAsia="Batang" w:hAnsi="Helvetica"/>
        <w:sz w:val="20"/>
        <w:szCs w:val="20"/>
      </w:rPr>
      <w:t>REJECTION NOTICE</w:t>
    </w:r>
  </w:p>
  <w:p w14:paraId="519762B5" w14:textId="2BBA902E" w:rsidR="00016F03" w:rsidRPr="00CF458C" w:rsidRDefault="00CF458C" w:rsidP="00CF458C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2020</w:t>
    </w:r>
    <w:r w:rsidR="00D91063" w:rsidRPr="009F0D72">
      <w:rPr>
        <w:rFonts w:ascii="Helvetica" w:eastAsia="Batang" w:hAnsi="Helvetica"/>
        <w:lang w:eastAsia="ko"/>
      </w:rPr>
      <w:tab/>
    </w:r>
    <w:r w:rsidR="00D91063" w:rsidRPr="009F0D72">
      <w:rPr>
        <w:rFonts w:ascii="Helvetica" w:eastAsia="Batang" w:hAnsi="Helvetica"/>
        <w:sz w:val="20"/>
        <w:szCs w:val="20"/>
        <w:lang w:eastAsia="ko"/>
      </w:rPr>
      <w:t xml:space="preserve">  </w:t>
    </w:r>
    <w:r w:rsidR="00D91063" w:rsidRPr="009F0D72">
      <w:rPr>
        <w:rFonts w:ascii="Helvetica" w:eastAsia="Batang" w:hAnsi="Helvetic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882FB48" wp14:editId="73EEC6A1">
          <wp:simplePos x="0" y="0"/>
          <wp:positionH relativeFrom="column">
            <wp:posOffset>5685155</wp:posOffset>
          </wp:positionH>
          <wp:positionV relativeFrom="paragraph">
            <wp:posOffset>-153035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227368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1063" w:rsidRPr="009F0D72">
      <w:rPr>
        <w:rFonts w:ascii="Helvetica" w:eastAsia="Batang" w:hAnsi="Helvetica"/>
        <w:lang w:eastAsia="ko"/>
      </w:rPr>
      <w:tab/>
    </w:r>
  </w:p>
  <w:p w14:paraId="37B29D8F" w14:textId="77777777" w:rsidR="00016F03" w:rsidRPr="009F0D72" w:rsidRDefault="00CF458C" w:rsidP="00016F03">
    <w:pPr>
      <w:pStyle w:val="Footer"/>
      <w:jc w:val="right"/>
      <w:rPr>
        <w:rFonts w:ascii="Helvetica" w:eastAsia="Batang" w:hAnsi="Helvetic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F75AC" w14:textId="77777777" w:rsidR="00B5313E" w:rsidRDefault="00B5313E">
      <w:r>
        <w:separator/>
      </w:r>
    </w:p>
  </w:footnote>
  <w:footnote w:type="continuationSeparator" w:id="0">
    <w:p w14:paraId="724C2D3C" w14:textId="77777777" w:rsidR="00B5313E" w:rsidRDefault="00B53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85D0" w14:textId="77777777" w:rsidR="008E441A" w:rsidRPr="00777D5C" w:rsidRDefault="00CF458C" w:rsidP="008E441A">
    <w:pPr>
      <w:widowControl/>
      <w:jc w:val="center"/>
      <w:rPr>
        <w:rFonts w:ascii="Calibri" w:eastAsia="Batang" w:hAnsi="Calibr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093"/>
    <w:multiLevelType w:val="hybridMultilevel"/>
    <w:tmpl w:val="4DE6C5CE"/>
    <w:lvl w:ilvl="0" w:tplc="5620929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5F42F2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1DC6A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820F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9FA3A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A837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F84D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30B7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A4B7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286633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A96648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D4437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B4F50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A86B5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A4A96F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F885F1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8052D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E4E0C3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4059F"/>
    <w:multiLevelType w:val="hybridMultilevel"/>
    <w:tmpl w:val="B824E0B6"/>
    <w:lvl w:ilvl="0" w:tplc="018A7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CE500" w:tentative="1">
      <w:start w:val="1"/>
      <w:numFmt w:val="lowerLetter"/>
      <w:lvlText w:val="%2."/>
      <w:lvlJc w:val="left"/>
      <w:pPr>
        <w:ind w:left="1440" w:hanging="360"/>
      </w:pPr>
    </w:lvl>
    <w:lvl w:ilvl="2" w:tplc="C3701324" w:tentative="1">
      <w:start w:val="1"/>
      <w:numFmt w:val="lowerRoman"/>
      <w:lvlText w:val="%3."/>
      <w:lvlJc w:val="right"/>
      <w:pPr>
        <w:ind w:left="2160" w:hanging="180"/>
      </w:pPr>
    </w:lvl>
    <w:lvl w:ilvl="3" w:tplc="ADD43EBA" w:tentative="1">
      <w:start w:val="1"/>
      <w:numFmt w:val="decimal"/>
      <w:lvlText w:val="%4."/>
      <w:lvlJc w:val="left"/>
      <w:pPr>
        <w:ind w:left="2880" w:hanging="360"/>
      </w:pPr>
    </w:lvl>
    <w:lvl w:ilvl="4" w:tplc="D1A8AD70" w:tentative="1">
      <w:start w:val="1"/>
      <w:numFmt w:val="lowerLetter"/>
      <w:lvlText w:val="%5."/>
      <w:lvlJc w:val="left"/>
      <w:pPr>
        <w:ind w:left="3600" w:hanging="360"/>
      </w:pPr>
    </w:lvl>
    <w:lvl w:ilvl="5" w:tplc="388CA5A8" w:tentative="1">
      <w:start w:val="1"/>
      <w:numFmt w:val="lowerRoman"/>
      <w:lvlText w:val="%6."/>
      <w:lvlJc w:val="right"/>
      <w:pPr>
        <w:ind w:left="4320" w:hanging="180"/>
      </w:pPr>
    </w:lvl>
    <w:lvl w:ilvl="6" w:tplc="D1F66FD0" w:tentative="1">
      <w:start w:val="1"/>
      <w:numFmt w:val="decimal"/>
      <w:lvlText w:val="%7."/>
      <w:lvlJc w:val="left"/>
      <w:pPr>
        <w:ind w:left="5040" w:hanging="360"/>
      </w:pPr>
    </w:lvl>
    <w:lvl w:ilvl="7" w:tplc="093E04EA" w:tentative="1">
      <w:start w:val="1"/>
      <w:numFmt w:val="lowerLetter"/>
      <w:lvlText w:val="%8."/>
      <w:lvlJc w:val="left"/>
      <w:pPr>
        <w:ind w:left="5760" w:hanging="360"/>
      </w:pPr>
    </w:lvl>
    <w:lvl w:ilvl="8" w:tplc="C9963B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84"/>
    <w:rsid w:val="000B1E49"/>
    <w:rsid w:val="000C2B4B"/>
    <w:rsid w:val="00147AC3"/>
    <w:rsid w:val="001E4B93"/>
    <w:rsid w:val="002258A9"/>
    <w:rsid w:val="002A3E80"/>
    <w:rsid w:val="003C3B1C"/>
    <w:rsid w:val="004C482E"/>
    <w:rsid w:val="005E2F84"/>
    <w:rsid w:val="00602597"/>
    <w:rsid w:val="006B70C6"/>
    <w:rsid w:val="0077154C"/>
    <w:rsid w:val="00777D5C"/>
    <w:rsid w:val="0080036F"/>
    <w:rsid w:val="008F6EAD"/>
    <w:rsid w:val="008F7330"/>
    <w:rsid w:val="009004CA"/>
    <w:rsid w:val="009238CF"/>
    <w:rsid w:val="009A3279"/>
    <w:rsid w:val="009F0D72"/>
    <w:rsid w:val="009F45A6"/>
    <w:rsid w:val="00AA4DA8"/>
    <w:rsid w:val="00AE31F5"/>
    <w:rsid w:val="00B5313E"/>
    <w:rsid w:val="00C2512C"/>
    <w:rsid w:val="00C41195"/>
    <w:rsid w:val="00CF458C"/>
    <w:rsid w:val="00D91063"/>
    <w:rsid w:val="00DC68AD"/>
    <w:rsid w:val="00E12993"/>
    <w:rsid w:val="00E952F3"/>
    <w:rsid w:val="00EF00E6"/>
    <w:rsid w:val="00FC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1FD3A35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CF458C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5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44D31-FD2C-4BCE-AA04-8422C6DA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Mcquilkin, Alexander (HPD)</cp:lastModifiedBy>
  <cp:revision>7</cp:revision>
  <cp:lastPrinted>2008-04-02T16:01:00Z</cp:lastPrinted>
  <dcterms:created xsi:type="dcterms:W3CDTF">2018-07-18T11:52:00Z</dcterms:created>
  <dcterms:modified xsi:type="dcterms:W3CDTF">2020-02-25T22:25:00Z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